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DA50C1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DA50C1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DA50C1" w:rsidRDefault="004508F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A50C1" w:rsidRPr="00DA50C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Западной, 64А г. Майкопа</w:t>
      </w:r>
      <w:r w:rsidR="00F821A7" w:rsidRPr="00DA50C1">
        <w:rPr>
          <w:rFonts w:ascii="Times New Roman" w:hAnsi="Times New Roman"/>
          <w:sz w:val="28"/>
          <w:szCs w:val="28"/>
        </w:rPr>
        <w:t>»</w:t>
      </w:r>
    </w:p>
    <w:p w:rsidR="001307A7" w:rsidRPr="00DA50C1" w:rsidRDefault="001307A7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DA50C1" w:rsidRDefault="00DA50C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>04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DA50C1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DA50C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DA50C1" w:rsidRDefault="004508F1" w:rsidP="005017FE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DA50C1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A50C1" w:rsidRPr="00DA50C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Западной, 64А г. Майкопа</w:t>
      </w:r>
      <w:r w:rsidRPr="00DA50C1">
        <w:rPr>
          <w:rFonts w:ascii="Times New Roman" w:hAnsi="Times New Roman"/>
          <w:color w:val="000000"/>
          <w:sz w:val="28"/>
          <w:szCs w:val="28"/>
        </w:rPr>
        <w:t>» №</w:t>
      </w:r>
      <w:r w:rsidR="00DA50C1" w:rsidRPr="00DA50C1">
        <w:rPr>
          <w:rFonts w:ascii="Times New Roman" w:hAnsi="Times New Roman"/>
          <w:color w:val="000000"/>
          <w:sz w:val="28"/>
          <w:szCs w:val="28"/>
        </w:rPr>
        <w:t>115</w:t>
      </w:r>
      <w:r w:rsidRPr="00DA50C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0284B" w:rsidRPr="00DA50C1">
        <w:rPr>
          <w:rFonts w:ascii="Times New Roman" w:hAnsi="Times New Roman"/>
          <w:color w:val="000000"/>
          <w:sz w:val="28"/>
          <w:szCs w:val="28"/>
        </w:rPr>
        <w:t>1</w:t>
      </w:r>
      <w:r w:rsidR="00DA50C1" w:rsidRPr="00DA50C1">
        <w:rPr>
          <w:rFonts w:ascii="Times New Roman" w:hAnsi="Times New Roman"/>
          <w:color w:val="000000"/>
          <w:sz w:val="28"/>
          <w:szCs w:val="28"/>
        </w:rPr>
        <w:t>7</w:t>
      </w:r>
      <w:r w:rsidRPr="00DA50C1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DA50C1">
        <w:rPr>
          <w:rFonts w:ascii="Times New Roman" w:hAnsi="Times New Roman"/>
          <w:color w:val="000000"/>
          <w:sz w:val="28"/>
          <w:szCs w:val="28"/>
        </w:rPr>
        <w:t>0</w:t>
      </w:r>
      <w:r w:rsidR="00093EC8" w:rsidRPr="00DA50C1">
        <w:rPr>
          <w:rFonts w:ascii="Times New Roman" w:hAnsi="Times New Roman"/>
          <w:color w:val="000000"/>
          <w:sz w:val="28"/>
          <w:szCs w:val="28"/>
        </w:rPr>
        <w:t>2</w:t>
      </w:r>
      <w:r w:rsidRPr="00DA50C1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DA50C1">
        <w:rPr>
          <w:rFonts w:ascii="Times New Roman" w:hAnsi="Times New Roman"/>
          <w:color w:val="000000"/>
          <w:sz w:val="28"/>
          <w:szCs w:val="28"/>
        </w:rPr>
        <w:t>21</w:t>
      </w:r>
      <w:r w:rsidRPr="00DA50C1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DA50C1">
        <w:rPr>
          <w:rFonts w:ascii="Times New Roman" w:hAnsi="Times New Roman"/>
          <w:sz w:val="28"/>
          <w:szCs w:val="28"/>
        </w:rPr>
        <w:t xml:space="preserve"> </w:t>
      </w:r>
      <w:r w:rsidRPr="00DA50C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A50C1" w:rsidRPr="00DA50C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Западной, 64А г. Майкопа</w:t>
      </w:r>
      <w:r w:rsidRPr="00DA50C1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DA50C1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DA50C1" w:rsidRPr="00DA50C1">
        <w:rPr>
          <w:rFonts w:ascii="Times New Roman" w:hAnsi="Times New Roman"/>
          <w:color w:val="000000"/>
          <w:sz w:val="28"/>
          <w:szCs w:val="28"/>
        </w:rPr>
        <w:t>04</w:t>
      </w:r>
      <w:r w:rsidRPr="00DA50C1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DA50C1">
        <w:rPr>
          <w:rFonts w:ascii="Times New Roman" w:hAnsi="Times New Roman"/>
          <w:color w:val="000000"/>
          <w:sz w:val="28"/>
          <w:szCs w:val="28"/>
        </w:rPr>
        <w:t>0</w:t>
      </w:r>
      <w:r w:rsidR="00DA50C1" w:rsidRPr="00DA50C1">
        <w:rPr>
          <w:rFonts w:ascii="Times New Roman" w:hAnsi="Times New Roman"/>
          <w:color w:val="000000"/>
          <w:sz w:val="28"/>
          <w:szCs w:val="28"/>
        </w:rPr>
        <w:t>3</w:t>
      </w:r>
      <w:r w:rsidRPr="00DA50C1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DA50C1">
        <w:rPr>
          <w:rFonts w:ascii="Times New Roman" w:hAnsi="Times New Roman"/>
          <w:color w:val="000000"/>
          <w:sz w:val="28"/>
          <w:szCs w:val="28"/>
        </w:rPr>
        <w:t>1</w:t>
      </w:r>
      <w:r w:rsidRPr="00DA50C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DA50C1" w:rsidRPr="00DA50C1">
        <w:rPr>
          <w:rFonts w:ascii="Times New Roman" w:hAnsi="Times New Roman"/>
          <w:color w:val="000000"/>
          <w:sz w:val="28"/>
          <w:szCs w:val="28"/>
        </w:rPr>
        <w:t>1288</w:t>
      </w:r>
      <w:r w:rsidRPr="00DA50C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DA50C1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DA50C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DA50C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A50C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DA50C1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DA50C1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DA50C1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Pr="00DA50C1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04D" w:rsidRPr="00DA50C1" w:rsidRDefault="00EA704D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EC8" w:rsidRPr="00DA50C1" w:rsidRDefault="00093EC8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A50C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25598" w:rsidRPr="00DA50C1" w:rsidRDefault="00DA50C1" w:rsidP="00DA50C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DA50C1">
        <w:rPr>
          <w:rFonts w:ascii="Times New Roman" w:hAnsi="Times New Roman"/>
          <w:color w:val="000000"/>
          <w:sz w:val="28"/>
          <w:szCs w:val="28"/>
        </w:rPr>
        <w:t>Кошлакову Сергею Борисовичу</w:t>
      </w:r>
      <w:r w:rsidRPr="00DA50C1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DA50C1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DA50C1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магазина хозяйственных товаров по ул. Западной, 64А г. Майкопа с увеличением площади застройки земельного участка до 100% по границе земельного участка по ул. Западной, 64 г. Майкопа и по красной линии улиц Западной и Верещагина г. Майкопа.</w:t>
      </w:r>
    </w:p>
    <w:p w:rsidR="0040284B" w:rsidRPr="00DA50C1" w:rsidRDefault="0040284B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50C1" w:rsidRPr="00DA50C1" w:rsidRDefault="00DA50C1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50C1" w:rsidRPr="00DA50C1" w:rsidRDefault="00DA50C1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DA50C1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И.А. </w:t>
      </w:r>
      <w:proofErr w:type="spellStart"/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DA50C1" w:rsidRDefault="004508F1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DA50C1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A50C1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Pr="00DA50C1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6208" w:rsidRPr="00E20474" w:rsidRDefault="00DA50C1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E20474">
        <w:rPr>
          <w:rFonts w:ascii="Times New Roman" w:hAnsi="Times New Roman"/>
          <w:color w:val="000000"/>
          <w:sz w:val="24"/>
          <w:szCs w:val="24"/>
        </w:rPr>
        <w:t>04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0</w:t>
      </w:r>
      <w:r w:rsidRPr="00E20474">
        <w:rPr>
          <w:rFonts w:ascii="Times New Roman" w:hAnsi="Times New Roman"/>
          <w:color w:val="000000"/>
          <w:sz w:val="24"/>
          <w:szCs w:val="24"/>
        </w:rPr>
        <w:t>3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.202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1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 xml:space="preserve"> г.</w:t>
      </w:r>
      <w:bookmarkEnd w:id="0"/>
    </w:p>
    <w:sectPr w:rsidR="00256208" w:rsidRPr="00E20474" w:rsidSect="00725598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cp:lastPrinted>2021-02-12T11:59:00Z</cp:lastPrinted>
  <dcterms:created xsi:type="dcterms:W3CDTF">2020-11-13T12:29:00Z</dcterms:created>
  <dcterms:modified xsi:type="dcterms:W3CDTF">2021-03-09T14:22:00Z</dcterms:modified>
</cp:coreProperties>
</file>